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77" w:rsidRDefault="00CD6F48" w:rsidP="00870D77">
      <w:pPr>
        <w:pStyle w:val="a3"/>
        <w:jc w:val="center"/>
        <w:rPr>
          <w:rFonts w:ascii="Times New Roman" w:hAnsi="Times New Roman" w:cs="Times New Roman"/>
          <w:b/>
          <w:sz w:val="28"/>
          <w:szCs w:val="28"/>
        </w:rPr>
      </w:pPr>
      <w:r w:rsidRPr="00870D77">
        <w:rPr>
          <w:rFonts w:ascii="Times New Roman" w:hAnsi="Times New Roman" w:cs="Times New Roman"/>
          <w:b/>
          <w:sz w:val="28"/>
          <w:szCs w:val="28"/>
        </w:rPr>
        <w:t xml:space="preserve">Советы для родителей дошкольников и младших школьников </w:t>
      </w:r>
    </w:p>
    <w:p w:rsidR="00CD6F48" w:rsidRDefault="00CD6F48" w:rsidP="00870D77">
      <w:pPr>
        <w:pStyle w:val="a3"/>
        <w:jc w:val="center"/>
        <w:rPr>
          <w:rFonts w:ascii="Times New Roman" w:hAnsi="Times New Roman" w:cs="Times New Roman"/>
          <w:b/>
          <w:sz w:val="28"/>
          <w:szCs w:val="28"/>
        </w:rPr>
      </w:pPr>
      <w:r w:rsidRPr="00870D77">
        <w:rPr>
          <w:rFonts w:ascii="Times New Roman" w:hAnsi="Times New Roman" w:cs="Times New Roman"/>
          <w:b/>
          <w:sz w:val="28"/>
          <w:szCs w:val="28"/>
        </w:rPr>
        <w:t>в период объявленной эпидемии</w:t>
      </w:r>
    </w:p>
    <w:p w:rsidR="00870D77" w:rsidRPr="00870D77" w:rsidRDefault="00870D77" w:rsidP="00870D77">
      <w:pPr>
        <w:pStyle w:val="a3"/>
        <w:jc w:val="center"/>
        <w:rPr>
          <w:rFonts w:ascii="Times New Roman" w:hAnsi="Times New Roman" w:cs="Times New Roman"/>
          <w:b/>
          <w:sz w:val="28"/>
          <w:szCs w:val="28"/>
        </w:rPr>
      </w:pPr>
    </w:p>
    <w:p w:rsidR="00870D77" w:rsidRDefault="00870D77" w:rsidP="00870D77">
      <w:pPr>
        <w:pStyle w:val="a3"/>
        <w:spacing w:line="276" w:lineRule="auto"/>
        <w:ind w:firstLine="567"/>
        <w:jc w:val="both"/>
        <w:rPr>
          <w:rFonts w:ascii="Times New Roman" w:hAnsi="Times New Roman" w:cs="Times New Roman"/>
          <w:sz w:val="28"/>
          <w:szCs w:val="28"/>
        </w:rPr>
      </w:pPr>
      <w:r w:rsidRPr="00870D77">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paragraph">
              <wp:posOffset>60325</wp:posOffset>
            </wp:positionV>
            <wp:extent cx="4171950" cy="1899727"/>
            <wp:effectExtent l="0" t="0" r="0" b="5715"/>
            <wp:wrapSquare wrapText="bothSides"/>
            <wp:docPr id="1" name="Рисунок 1" descr="C:\Users\Админ\Desktop\Практика\Картины\Семья\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актика\Картины\Семья\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950" cy="1899727"/>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48" w:rsidRPr="00870D77">
        <w:rPr>
          <w:rFonts w:ascii="Times New Roman" w:hAnsi="Times New Roman" w:cs="Times New Roman"/>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w:t>
      </w:r>
    </w:p>
    <w:p w:rsidR="00870D77" w:rsidRDefault="00CD6F48" w:rsidP="00870D77">
      <w:pPr>
        <w:pStyle w:val="a3"/>
        <w:spacing w:line="276" w:lineRule="auto"/>
        <w:ind w:firstLine="567"/>
        <w:jc w:val="both"/>
        <w:rPr>
          <w:rFonts w:ascii="Times New Roman" w:hAnsi="Times New Roman" w:cs="Times New Roman"/>
          <w:sz w:val="28"/>
          <w:szCs w:val="28"/>
        </w:rPr>
      </w:pPr>
      <w:r w:rsidRPr="00870D77">
        <w:rPr>
          <w:rFonts w:ascii="Times New Roman" w:hAnsi="Times New Roman" w:cs="Times New Roman"/>
          <w:sz w:val="28"/>
          <w:szCs w:val="28"/>
        </w:rPr>
        <w:t xml:space="preserve">Когда ребенок рядом с родителями и что-то делает вместе с ним — это снимает тревогу. Постарайтесь использовать это время, чтобы Вам с ребенком лучше узнать друг друга. </w:t>
      </w:r>
    </w:p>
    <w:p w:rsidR="00870D77" w:rsidRDefault="00870D77" w:rsidP="00870D77">
      <w:pPr>
        <w:pStyle w:val="a3"/>
        <w:spacing w:line="276" w:lineRule="auto"/>
        <w:ind w:firstLine="567"/>
        <w:jc w:val="both"/>
        <w:rPr>
          <w:rFonts w:ascii="Times New Roman" w:hAnsi="Times New Roman" w:cs="Times New Roman"/>
          <w:sz w:val="28"/>
          <w:szCs w:val="28"/>
        </w:rPr>
      </w:pPr>
    </w:p>
    <w:p w:rsidR="00870D77" w:rsidRDefault="00870D77" w:rsidP="00870D77">
      <w:pPr>
        <w:pStyle w:val="a3"/>
        <w:ind w:firstLine="567"/>
        <w:jc w:val="both"/>
        <w:rPr>
          <w:rFonts w:ascii="Times New Roman" w:hAnsi="Times New Roman" w:cs="Times New Roman"/>
          <w:sz w:val="28"/>
          <w:szCs w:val="28"/>
        </w:rPr>
      </w:pPr>
    </w:p>
    <w:p w:rsidR="00870D77" w:rsidRDefault="00870D77" w:rsidP="00870D77">
      <w:pPr>
        <w:pStyle w:val="a3"/>
        <w:spacing w:line="276" w:lineRule="auto"/>
        <w:jc w:val="both"/>
        <w:rPr>
          <w:rFonts w:ascii="Times New Roman" w:hAnsi="Times New Roman" w:cs="Times New Roman"/>
          <w:sz w:val="28"/>
          <w:szCs w:val="28"/>
        </w:rPr>
      </w:pPr>
      <w:r w:rsidRPr="00870D77">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3256830" cy="1895475"/>
            <wp:effectExtent l="0" t="0" r="1270" b="0"/>
            <wp:wrapSquare wrapText="bothSides"/>
            <wp:docPr id="2" name="Рисунок 2" descr="C:\Users\Админ\Desktop\Практика\Картинки\Семья_обручи_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Практика\Картинки\Семья_обручи_спор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683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48" w:rsidRPr="00870D77">
        <w:rPr>
          <w:rFonts w:ascii="Times New Roman" w:hAnsi="Times New Roman" w:cs="Times New Roman"/>
          <w:sz w:val="28"/>
          <w:szCs w:val="28"/>
        </w:rPr>
        <w:t xml:space="preserve">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p>
    <w:p w:rsidR="00870D77" w:rsidRDefault="00870D77" w:rsidP="00870D77">
      <w:pPr>
        <w:pStyle w:val="a3"/>
        <w:ind w:firstLine="567"/>
        <w:jc w:val="both"/>
        <w:rPr>
          <w:rFonts w:ascii="Times New Roman" w:hAnsi="Times New Roman" w:cs="Times New Roman"/>
          <w:sz w:val="28"/>
          <w:szCs w:val="28"/>
        </w:rPr>
      </w:pPr>
    </w:p>
    <w:p w:rsidR="00870D77" w:rsidRDefault="00870D77" w:rsidP="00870D77">
      <w:pPr>
        <w:pStyle w:val="a3"/>
        <w:ind w:firstLine="567"/>
        <w:jc w:val="both"/>
        <w:rPr>
          <w:rFonts w:ascii="Times New Roman" w:hAnsi="Times New Roman" w:cs="Times New Roman"/>
          <w:sz w:val="28"/>
          <w:szCs w:val="28"/>
        </w:rPr>
      </w:pPr>
    </w:p>
    <w:p w:rsidR="00870D77" w:rsidRDefault="00E15EAF" w:rsidP="00870D77">
      <w:pPr>
        <w:pStyle w:val="a3"/>
        <w:ind w:firstLine="567"/>
        <w:jc w:val="both"/>
        <w:rPr>
          <w:rFonts w:ascii="Times New Roman" w:hAnsi="Times New Roman" w:cs="Times New Roman"/>
          <w:sz w:val="28"/>
          <w:szCs w:val="28"/>
        </w:rPr>
      </w:pPr>
      <w:r w:rsidRPr="00E15EAF">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align>right</wp:align>
            </wp:positionH>
            <wp:positionV relativeFrom="paragraph">
              <wp:posOffset>180340</wp:posOffset>
            </wp:positionV>
            <wp:extent cx="2828925" cy="1878583"/>
            <wp:effectExtent l="0" t="0" r="0" b="7620"/>
            <wp:wrapSquare wrapText="bothSides"/>
            <wp:docPr id="3" name="Рисунок 3" descr="C:\Users\Админ\Desktop\Практика\Инстаграм\Для публикации\Самостоятельный реб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Практика\Инстаграм\Для публикации\Самостоятельный ребено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925" cy="18785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D77" w:rsidRDefault="00CD6F48" w:rsidP="00E15EAF">
      <w:pPr>
        <w:pStyle w:val="a3"/>
        <w:spacing w:line="276" w:lineRule="auto"/>
        <w:ind w:firstLine="567"/>
        <w:jc w:val="both"/>
        <w:rPr>
          <w:rFonts w:ascii="Times New Roman" w:hAnsi="Times New Roman" w:cs="Times New Roman"/>
          <w:sz w:val="28"/>
          <w:szCs w:val="28"/>
        </w:rPr>
      </w:pPr>
      <w:r w:rsidRPr="00870D77">
        <w:rPr>
          <w:rFonts w:ascii="Times New Roman" w:hAnsi="Times New Roman" w:cs="Times New Roman"/>
          <w:sz w:val="28"/>
          <w:szCs w:val="28"/>
        </w:rP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870D77" w:rsidRDefault="00CD6F48" w:rsidP="00E15EAF">
      <w:pPr>
        <w:pStyle w:val="a3"/>
        <w:spacing w:line="276" w:lineRule="auto"/>
        <w:ind w:firstLine="567"/>
        <w:jc w:val="both"/>
        <w:rPr>
          <w:rFonts w:ascii="Times New Roman" w:hAnsi="Times New Roman" w:cs="Times New Roman"/>
          <w:sz w:val="28"/>
          <w:szCs w:val="28"/>
        </w:rPr>
      </w:pPr>
      <w:r w:rsidRPr="00870D77">
        <w:rPr>
          <w:rFonts w:ascii="Times New Roman" w:hAnsi="Times New Roman" w:cs="Times New Roman"/>
          <w:sz w:val="28"/>
          <w:szCs w:val="28"/>
        </w:rPr>
        <w:t xml:space="preserve">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 </w:t>
      </w:r>
    </w:p>
    <w:p w:rsidR="00E15EAF" w:rsidRDefault="00E15EAF" w:rsidP="00870D77">
      <w:pPr>
        <w:pStyle w:val="a3"/>
        <w:ind w:firstLine="567"/>
        <w:jc w:val="both"/>
        <w:rPr>
          <w:rFonts w:ascii="Times New Roman" w:hAnsi="Times New Roman" w:cs="Times New Roman"/>
          <w:sz w:val="28"/>
          <w:szCs w:val="28"/>
        </w:rPr>
      </w:pPr>
    </w:p>
    <w:p w:rsidR="008415DD" w:rsidRPr="00870D77" w:rsidRDefault="00E15EAF" w:rsidP="00E15EAF">
      <w:pPr>
        <w:pStyle w:val="a3"/>
        <w:spacing w:line="276" w:lineRule="auto"/>
        <w:ind w:firstLine="567"/>
        <w:jc w:val="both"/>
        <w:rPr>
          <w:rFonts w:ascii="Times New Roman" w:hAnsi="Times New Roman" w:cs="Times New Roman"/>
          <w:sz w:val="28"/>
          <w:szCs w:val="28"/>
        </w:rPr>
      </w:pPr>
      <w:r w:rsidRPr="00E15EAF">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-2540</wp:posOffset>
            </wp:positionH>
            <wp:positionV relativeFrom="paragraph">
              <wp:posOffset>0</wp:posOffset>
            </wp:positionV>
            <wp:extent cx="3048000" cy="2038350"/>
            <wp:effectExtent l="0" t="0" r="0" b="0"/>
            <wp:wrapSquare wrapText="bothSides"/>
            <wp:docPr id="4" name="Рисунок 4" descr="C:\Users\Админ\Desktop\Практика\Картинки\Проветриваем комна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Практика\Картинки\Проветриваем комнату.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48" w:rsidRPr="00870D77">
        <w:rPr>
          <w:rFonts w:ascii="Times New Roman" w:hAnsi="Times New Roman" w:cs="Times New Roman"/>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bookmarkStart w:id="0" w:name="_GoBack"/>
      <w:bookmarkEnd w:id="0"/>
    </w:p>
    <w:sectPr w:rsidR="008415DD" w:rsidRPr="00870D77" w:rsidSect="00870D77">
      <w:pgSz w:w="11906" w:h="16838"/>
      <w:pgMar w:top="709"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48"/>
    <w:rsid w:val="00372711"/>
    <w:rsid w:val="00870D77"/>
    <w:rsid w:val="00CD6F48"/>
    <w:rsid w:val="00D14544"/>
    <w:rsid w:val="00E1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EAA1B-0417-47EC-9D6C-9302A3FE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2020-04-14T09:10:00Z</dcterms:created>
  <dcterms:modified xsi:type="dcterms:W3CDTF">2020-04-14T09:10:00Z</dcterms:modified>
</cp:coreProperties>
</file>